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86" w:rsidRDefault="00D96F86" w:rsidP="00D96F86">
      <w:pPr>
        <w:rPr>
          <w:rFonts w:ascii="Times New Roman" w:hAnsi="Times New Roman"/>
          <w:bCs/>
        </w:rPr>
      </w:pPr>
    </w:p>
    <w:p w:rsidR="00D96F86" w:rsidRPr="00126A5C" w:rsidRDefault="00D96F86" w:rsidP="00D96F86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126A5C">
        <w:rPr>
          <w:rFonts w:ascii="Times New Roman" w:eastAsiaTheme="minorHAnsi" w:hAnsi="Times New Roman"/>
          <w:sz w:val="28"/>
          <w:szCs w:val="28"/>
          <w:lang w:eastAsia="en-US"/>
        </w:rPr>
        <w:t>Преподаватель: Буряченко И.В.</w:t>
      </w:r>
    </w:p>
    <w:p w:rsidR="00D96F86" w:rsidRPr="00126A5C" w:rsidRDefault="00D96F86" w:rsidP="00D96F8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6A5C">
        <w:rPr>
          <w:rFonts w:ascii="Times New Roman" w:eastAsiaTheme="minorHAnsi" w:hAnsi="Times New Roman"/>
          <w:sz w:val="28"/>
          <w:szCs w:val="28"/>
          <w:lang w:eastAsia="en-US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D96F86" w:rsidRPr="00126A5C" w:rsidRDefault="00D96F86" w:rsidP="00D96F86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126A5C">
        <w:rPr>
          <w:rFonts w:ascii="Times New Roman" w:eastAsiaTheme="minorHAnsi" w:hAnsi="Times New Roman"/>
          <w:sz w:val="28"/>
          <w:szCs w:val="28"/>
          <w:lang w:eastAsia="en-US"/>
        </w:rPr>
        <w:t xml:space="preserve">4ТЭМ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21</w:t>
      </w:r>
      <w:r w:rsidRPr="00126A5C">
        <w:rPr>
          <w:rFonts w:ascii="Times New Roman" w:eastAsiaTheme="minorHAnsi" w:hAnsi="Times New Roman"/>
          <w:sz w:val="28"/>
          <w:szCs w:val="28"/>
          <w:lang w:eastAsia="en-US"/>
        </w:rPr>
        <w:t>.10.2021</w:t>
      </w:r>
    </w:p>
    <w:p w:rsidR="00D96F86" w:rsidRPr="00126A5C" w:rsidRDefault="00D96F86" w:rsidP="00D96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F86" w:rsidRPr="00126A5C" w:rsidRDefault="00D96F86" w:rsidP="00D96F8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ИНСТРУКЦИОННАЯ КАРТА </w:t>
      </w:r>
    </w:p>
    <w:p w:rsidR="00D96F86" w:rsidRPr="00126A5C" w:rsidRDefault="00D96F86" w:rsidP="00D96F8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 К ПРАКТИЧЕСКОМУ ЗАНЯТИЮ № </w:t>
      </w:r>
      <w:r>
        <w:rPr>
          <w:rFonts w:ascii="Times New Roman" w:hAnsi="Times New Roman"/>
          <w:sz w:val="28"/>
          <w:szCs w:val="28"/>
        </w:rPr>
        <w:t>9</w:t>
      </w:r>
    </w:p>
    <w:p w:rsidR="00D96F86" w:rsidRPr="00126A5C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ind w:left="2124" w:hanging="212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126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96F86">
        <w:rPr>
          <w:rFonts w:ascii="Times New Roman" w:hAnsi="Times New Roman"/>
          <w:sz w:val="28"/>
          <w:szCs w:val="28"/>
          <w:lang w:eastAsia="en-US"/>
        </w:rPr>
        <w:t xml:space="preserve">Технология монтажа электрических изделий на монтажные 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D96F86">
        <w:rPr>
          <w:rFonts w:ascii="Times New Roman" w:hAnsi="Times New Roman"/>
          <w:sz w:val="28"/>
          <w:szCs w:val="28"/>
          <w:lang w:eastAsia="en-US"/>
        </w:rPr>
        <w:t>платы.</w:t>
      </w:r>
    </w:p>
    <w:p w:rsidR="00D96F86" w:rsidRPr="00126A5C" w:rsidRDefault="00D96F86" w:rsidP="00D96F86">
      <w:pPr>
        <w:spacing w:after="0" w:line="240" w:lineRule="auto"/>
        <w:ind w:left="2124" w:hanging="2124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Учебная цель </w:t>
      </w:r>
      <w:r w:rsidRPr="00126A5C">
        <w:rPr>
          <w:rFonts w:ascii="Times New Roman" w:hAnsi="Times New Roman"/>
          <w:sz w:val="28"/>
          <w:szCs w:val="28"/>
        </w:rPr>
        <w:tab/>
        <w:t>Получить практический навык</w:t>
      </w:r>
      <w:r>
        <w:rPr>
          <w:rFonts w:ascii="Times New Roman" w:hAnsi="Times New Roman"/>
          <w:sz w:val="28"/>
          <w:szCs w:val="28"/>
        </w:rPr>
        <w:t xml:space="preserve"> по монтажу электрических изделий на печатные платы</w:t>
      </w:r>
      <w:r w:rsidRPr="00126A5C">
        <w:rPr>
          <w:rFonts w:ascii="Times New Roman" w:hAnsi="Times New Roman"/>
          <w:sz w:val="28"/>
          <w:szCs w:val="28"/>
        </w:rPr>
        <w:t>.</w:t>
      </w:r>
    </w:p>
    <w:p w:rsidR="00D96F86" w:rsidRPr="00126A5C" w:rsidRDefault="00D96F86" w:rsidP="00D96F86">
      <w:pPr>
        <w:spacing w:after="0" w:line="240" w:lineRule="auto"/>
        <w:ind w:left="2124" w:hanging="2124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Развивающая       Развивать практические навыки при выполнении </w:t>
      </w:r>
    </w:p>
    <w:p w:rsidR="00D96F86" w:rsidRPr="00126A5C" w:rsidRDefault="00D96F86" w:rsidP="00D96F86">
      <w:pPr>
        <w:spacing w:after="0" w:line="240" w:lineRule="auto"/>
        <w:ind w:left="2124" w:hanging="2124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цель                      практических заданий.</w:t>
      </w:r>
    </w:p>
    <w:p w:rsidR="00D96F86" w:rsidRPr="00126A5C" w:rsidRDefault="00D96F86" w:rsidP="00D96F86">
      <w:pPr>
        <w:spacing w:after="0" w:line="240" w:lineRule="auto"/>
        <w:ind w:left="2127" w:hanging="2127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Воспитательная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6A5C">
        <w:rPr>
          <w:rFonts w:ascii="Times New Roman" w:hAnsi="Times New Roman"/>
          <w:sz w:val="28"/>
          <w:szCs w:val="28"/>
        </w:rPr>
        <w:t>Воспитывать чувство гордости за избранную профессию,</w:t>
      </w:r>
    </w:p>
    <w:p w:rsidR="00D96F86" w:rsidRPr="00126A5C" w:rsidRDefault="00D96F86" w:rsidP="00D96F86">
      <w:pPr>
        <w:spacing w:after="0" w:line="240" w:lineRule="auto"/>
        <w:ind w:left="2127" w:hanging="2127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цель                      стремиться получать новые знания самостоятельно.</w:t>
      </w:r>
    </w:p>
    <w:p w:rsidR="00D96F86" w:rsidRPr="00126A5C" w:rsidRDefault="00D96F86" w:rsidP="00D96F86">
      <w:pPr>
        <w:spacing w:after="0" w:line="240" w:lineRule="auto"/>
        <w:ind w:left="2120" w:hanging="2120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Задача</w:t>
      </w:r>
      <w:r w:rsidRPr="00126A5C">
        <w:rPr>
          <w:rFonts w:ascii="Times New Roman" w:hAnsi="Times New Roman"/>
          <w:sz w:val="28"/>
          <w:szCs w:val="28"/>
        </w:rPr>
        <w:tab/>
      </w:r>
      <w:r w:rsidRPr="00126A5C">
        <w:rPr>
          <w:rFonts w:ascii="Times New Roman" w:hAnsi="Times New Roman"/>
          <w:sz w:val="28"/>
          <w:szCs w:val="28"/>
        </w:rPr>
        <w:tab/>
        <w:t>Способствовать формированию профессиональных компетенций после изучения нового лекционного материала.</w:t>
      </w:r>
    </w:p>
    <w:p w:rsidR="00D96F86" w:rsidRPr="00126A5C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Продолжительность работы: 80 минут.</w:t>
      </w:r>
    </w:p>
    <w:p w:rsidR="00D96F86" w:rsidRPr="00126A5C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Оборудование: Инструкция по выполнению практической работы, учебник.</w:t>
      </w:r>
    </w:p>
    <w:p w:rsidR="00D96F86" w:rsidRPr="00126A5C" w:rsidRDefault="00D96F86" w:rsidP="00D96F86">
      <w:pPr>
        <w:spacing w:after="0" w:line="240" w:lineRule="auto"/>
        <w:ind w:left="1418" w:hanging="1416"/>
        <w:contextualSpacing/>
        <w:rPr>
          <w:rFonts w:ascii="Times New Roman" w:hAnsi="Times New Roman"/>
          <w:sz w:val="24"/>
          <w:szCs w:val="24"/>
        </w:rPr>
      </w:pPr>
      <w:r w:rsidRPr="00126A5C">
        <w:rPr>
          <w:rFonts w:ascii="Times New Roman" w:hAnsi="Times New Roman"/>
          <w:sz w:val="28"/>
          <w:szCs w:val="28"/>
        </w:rPr>
        <w:t>Литература: 1. Резник А.М. «Электрооборудование автомобилей» – М: Транспорт. 1990. – 256с.</w:t>
      </w:r>
    </w:p>
    <w:p w:rsidR="00D96F86" w:rsidRPr="00126A5C" w:rsidRDefault="00D96F86" w:rsidP="00D96F86">
      <w:pPr>
        <w:spacing w:after="0" w:line="240" w:lineRule="auto"/>
        <w:ind w:left="1418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2. Акимов С.В., </w:t>
      </w:r>
      <w:proofErr w:type="spellStart"/>
      <w:r w:rsidRPr="00126A5C">
        <w:rPr>
          <w:rFonts w:ascii="Times New Roman" w:hAnsi="Times New Roman"/>
          <w:sz w:val="28"/>
          <w:szCs w:val="28"/>
        </w:rPr>
        <w:t>Чижков</w:t>
      </w:r>
      <w:proofErr w:type="spellEnd"/>
      <w:r w:rsidRPr="00126A5C">
        <w:rPr>
          <w:rFonts w:ascii="Times New Roman" w:hAnsi="Times New Roman"/>
          <w:sz w:val="28"/>
          <w:szCs w:val="28"/>
        </w:rPr>
        <w:t xml:space="preserve"> Ю.П. «Электрооборудование автомобилей» - За рулем, 2007 -335 с.</w:t>
      </w:r>
    </w:p>
    <w:p w:rsidR="00D96F86" w:rsidRPr="00126A5C" w:rsidRDefault="00D96F86" w:rsidP="00D96F86">
      <w:pPr>
        <w:tabs>
          <w:tab w:val="left" w:pos="284"/>
        </w:tabs>
        <w:spacing w:after="0" w:line="240" w:lineRule="auto"/>
        <w:ind w:left="1418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3. Мельников А.Ф., </w:t>
      </w:r>
      <w:proofErr w:type="spellStart"/>
      <w:r w:rsidRPr="00126A5C">
        <w:rPr>
          <w:rFonts w:ascii="Times New Roman" w:hAnsi="Times New Roman"/>
          <w:sz w:val="28"/>
          <w:szCs w:val="28"/>
        </w:rPr>
        <w:t>Ютт</w:t>
      </w:r>
      <w:proofErr w:type="spellEnd"/>
      <w:r w:rsidRPr="00126A5C">
        <w:rPr>
          <w:rFonts w:ascii="Times New Roman" w:hAnsi="Times New Roman"/>
          <w:sz w:val="28"/>
          <w:szCs w:val="28"/>
        </w:rPr>
        <w:t xml:space="preserve"> В.Е., Морозов В.В. Технология производства электрооборудования автомобилей и тракторов. - Академия, 2005.</w:t>
      </w:r>
    </w:p>
    <w:p w:rsidR="009E6921" w:rsidRDefault="009E6921"/>
    <w:p w:rsidR="00A83338" w:rsidRPr="00126A5C" w:rsidRDefault="00A83338" w:rsidP="00A8333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  <w:u w:val="single"/>
        </w:rPr>
        <w:t>Задание № 1</w:t>
      </w:r>
    </w:p>
    <w:p w:rsidR="00A83338" w:rsidRPr="00126A5C" w:rsidRDefault="00A83338" w:rsidP="00A8333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3338" w:rsidRPr="00126A5C" w:rsidRDefault="00A83338" w:rsidP="00A8333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Используя литературу и наглядные средства изучить:</w:t>
      </w:r>
    </w:p>
    <w:p w:rsidR="00A83338" w:rsidRPr="00126A5C" w:rsidRDefault="00A83338" w:rsidP="00A8333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Технологию </w:t>
      </w:r>
      <w:r>
        <w:rPr>
          <w:rFonts w:ascii="Times New Roman" w:hAnsi="Times New Roman"/>
          <w:sz w:val="28"/>
          <w:szCs w:val="28"/>
        </w:rPr>
        <w:t>изготовления печатных плат</w:t>
      </w:r>
      <w:r w:rsidRPr="00126A5C">
        <w:rPr>
          <w:rFonts w:ascii="Times New Roman" w:hAnsi="Times New Roman"/>
          <w:sz w:val="28"/>
          <w:szCs w:val="28"/>
        </w:rPr>
        <w:t>.</w:t>
      </w:r>
    </w:p>
    <w:p w:rsidR="00A83338" w:rsidRPr="00126A5C" w:rsidRDefault="00A83338" w:rsidP="00A8333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338" w:rsidRPr="00126A5C" w:rsidRDefault="00A83338" w:rsidP="00A8333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  <w:u w:val="single"/>
        </w:rPr>
        <w:t>Задание № 2</w:t>
      </w:r>
    </w:p>
    <w:p w:rsidR="00A83338" w:rsidRPr="00126A5C" w:rsidRDefault="00A83338" w:rsidP="00A8333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338" w:rsidRPr="00126A5C" w:rsidRDefault="00A83338" w:rsidP="00A8333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126A5C">
        <w:rPr>
          <w:rFonts w:ascii="Times New Roman" w:hAnsi="Times New Roman"/>
          <w:i/>
          <w:sz w:val="28"/>
          <w:szCs w:val="28"/>
        </w:rPr>
        <w:t>Используя инструкцию к выполнению практического занятия в отчетах отразить информацию с пунктов определенных в задании 1.</w:t>
      </w:r>
    </w:p>
    <w:p w:rsidR="00D96F86" w:rsidRDefault="00D96F86"/>
    <w:p w:rsidR="00D96F86" w:rsidRDefault="00D96F86"/>
    <w:p w:rsidR="00D96F86" w:rsidRDefault="00D96F86"/>
    <w:p w:rsid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Тип 1В: </w:t>
      </w:r>
      <w:proofErr w:type="spellStart"/>
      <w:r>
        <w:rPr>
          <w:rFonts w:ascii="Times New Roman" w:hAnsi="Times New Roman"/>
          <w:sz w:val="28"/>
          <w:szCs w:val="28"/>
        </w:rPr>
        <w:t>пмк</w:t>
      </w:r>
      <w:proofErr w:type="spellEnd"/>
      <w:r>
        <w:rPr>
          <w:rFonts w:ascii="Times New Roman" w:hAnsi="Times New Roman"/>
          <w:sz w:val="28"/>
          <w:szCs w:val="28"/>
        </w:rPr>
        <w:t xml:space="preserve"> только верхняя</w:t>
      </w:r>
      <w:r w:rsidR="00D96F86" w:rsidRPr="00D96F86">
        <w:rPr>
          <w:rFonts w:ascii="Times New Roman" w:hAnsi="Times New Roman"/>
          <w:sz w:val="28"/>
          <w:szCs w:val="28"/>
        </w:rPr>
        <w:t xml:space="preserve"> сторона</w:t>
      </w:r>
      <w:r>
        <w:rPr>
          <w:rFonts w:ascii="Times New Roman" w:hAnsi="Times New Roman"/>
          <w:sz w:val="28"/>
          <w:szCs w:val="28"/>
        </w:rPr>
        <w:t>.</w:t>
      </w:r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drawing>
          <wp:inline distT="0" distB="0" distL="0" distR="0" wp14:anchorId="258C4B88" wp14:editId="25E5994B">
            <wp:extent cx="2857500" cy="260350"/>
            <wp:effectExtent l="0" t="0" r="0" b="6350"/>
            <wp:docPr id="6" name="Рисунок 6" descr="https://studfile.net/html/528/114/html_37xwcNlB0c.LA3V/img-oRFJ3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528/114/html_37xwcNlB0c.LA3V/img-oRFJ3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Этот тип не является общим так как большинство разработок требует некоторых DIP компонентов. Его называют IPC </w:t>
      </w:r>
      <w:proofErr w:type="spellStart"/>
      <w:r w:rsidRPr="00D96F86">
        <w:rPr>
          <w:rFonts w:ascii="Times New Roman" w:hAnsi="Times New Roman"/>
          <w:sz w:val="28"/>
          <w:szCs w:val="28"/>
        </w:rPr>
        <w:t>Type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1B.</w:t>
      </w:r>
    </w:p>
    <w:p w:rsid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Порядок проведения процесса:</w:t>
      </w:r>
      <w:r w:rsidR="002F2B84">
        <w:rPr>
          <w:rFonts w:ascii="Times New Roman" w:hAnsi="Times New Roman"/>
          <w:sz w:val="28"/>
          <w:szCs w:val="28"/>
        </w:rPr>
        <w:t xml:space="preserve"> </w:t>
      </w:r>
      <w:r w:rsidRPr="00D96F86">
        <w:rPr>
          <w:rFonts w:ascii="Times New Roman" w:hAnsi="Times New Roman"/>
          <w:sz w:val="28"/>
          <w:szCs w:val="28"/>
        </w:rPr>
        <w:t>нанесение припойной пасты, установка компонентов, пайка, промывка.</w:t>
      </w:r>
    </w:p>
    <w:p w:rsidR="002F2B84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Тип 2b: </w:t>
      </w:r>
      <w:proofErr w:type="spellStart"/>
      <w:r w:rsidRPr="00D96F86">
        <w:rPr>
          <w:rFonts w:ascii="Times New Roman" w:hAnsi="Times New Roman"/>
          <w:sz w:val="28"/>
          <w:szCs w:val="28"/>
        </w:rPr>
        <w:t>пмк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Верхние и нижние стороны</w:t>
      </w:r>
      <w:r w:rsidR="002F2B84">
        <w:rPr>
          <w:rFonts w:ascii="Times New Roman" w:hAnsi="Times New Roman"/>
          <w:sz w:val="28"/>
          <w:szCs w:val="28"/>
        </w:rPr>
        <w:t>.</w:t>
      </w:r>
    </w:p>
    <w:p w:rsidR="00A83338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drawing>
          <wp:inline distT="0" distB="0" distL="0" distR="0" wp14:anchorId="123A6A5D" wp14:editId="1EFDC0DC">
            <wp:extent cx="2857500" cy="342900"/>
            <wp:effectExtent l="0" t="0" r="0" b="0"/>
            <wp:docPr id="7" name="Рисунок 7" descr="https://studfile.net/html/528/114/html_37xwcNlB0c.LA3V/img-9Ny9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528/114/html_37xwcNlB0c.LA3V/img-9Ny9e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38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На нижней стороне платы размещаются чип-резисторы и другие компоненты небольших размеров. При использовании пайки волной, они будут повторно оплавляться за счет верхнего (побочного) потока волны припоя. При размещение больших компонентов с обеих сторон, типа PLCC, увеличивают издержки производства, потому что компоненты нижней стороны должны устанавливаться на специальный токопроводящий клей. Данный тип называется IPC </w:t>
      </w:r>
      <w:proofErr w:type="spellStart"/>
      <w:r w:rsidRPr="00D96F86">
        <w:rPr>
          <w:rFonts w:ascii="Times New Roman" w:hAnsi="Times New Roman"/>
          <w:sz w:val="28"/>
          <w:szCs w:val="28"/>
        </w:rPr>
        <w:t>Type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2B.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Порядок проведения процесса: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нанесение припойной пасты, установка компонентов, пайка, промывка нижней стороны;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 xml:space="preserve">нанесение припойной пасты на верхнюю сторону печатной платы, установка компонентов, повторная </w:t>
      </w:r>
      <w:r w:rsidRPr="00D96F86">
        <w:rPr>
          <w:rFonts w:ascii="Times New Roman" w:hAnsi="Times New Roman"/>
          <w:sz w:val="28"/>
          <w:szCs w:val="28"/>
        </w:rPr>
        <w:t>пайка</w:t>
      </w:r>
      <w:r w:rsidR="00D96F86" w:rsidRPr="00D96F86">
        <w:rPr>
          <w:rFonts w:ascii="Times New Roman" w:hAnsi="Times New Roman"/>
          <w:sz w:val="28"/>
          <w:szCs w:val="28"/>
        </w:rPr>
        <w:t>, промывка верхней стороны.</w:t>
      </w:r>
    </w:p>
    <w:p w:rsid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Специальный</w:t>
      </w:r>
      <w:r w:rsidR="00D96F86" w:rsidRPr="00D96F86">
        <w:rPr>
          <w:rFonts w:ascii="Times New Roman" w:hAnsi="Times New Roman"/>
          <w:sz w:val="28"/>
          <w:szCs w:val="28"/>
        </w:rPr>
        <w:t xml:space="preserve"> тип: </w:t>
      </w:r>
      <w:proofErr w:type="spellStart"/>
      <w:r w:rsidR="00D96F86" w:rsidRPr="00D96F86">
        <w:rPr>
          <w:rFonts w:ascii="Times New Roman" w:hAnsi="Times New Roman"/>
          <w:sz w:val="28"/>
          <w:szCs w:val="28"/>
        </w:rPr>
        <w:t>пмк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 xml:space="preserve"> верхняя сторона в первом случае и верхняя и нижняя во втором, но </w:t>
      </w:r>
      <w:proofErr w:type="spellStart"/>
      <w:r w:rsidR="00D96F86" w:rsidRPr="00D96F86">
        <w:rPr>
          <w:rFonts w:ascii="Times New Roman" w:hAnsi="Times New Roman"/>
          <w:sz w:val="28"/>
          <w:szCs w:val="28"/>
        </w:rPr>
        <w:t>pth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 xml:space="preserve"> только верхняя сторона.</w:t>
      </w:r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drawing>
          <wp:inline distT="0" distB="0" distL="0" distR="0" wp14:anchorId="660F2FF9" wp14:editId="1CA9D698">
            <wp:extent cx="2857500" cy="876300"/>
            <wp:effectExtent l="0" t="0" r="0" b="0"/>
            <wp:docPr id="8" name="Рисунок 8" descr="https://studfile.net/html/528/114/html_37xwcNlB0c.LA3V/img-a0si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528/114/html_37xwcNlB0c.LA3V/img-a0sig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38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Этот метод установки используется, когда имеются DIP компоненты, в ПМК сборке. Процесс включает размещение DIP компонентов, вставляемых в отверстия перед ПМК пайкой. При использовании данного метода убирается лишняя операция пайки волной или ручной пайки PTH компонентов, что значительно уменьшает стоимость изделия. Первое требование - способность компонентов противостоять вторичной пайки. Кроме того, размеры отверстия платы, контактные площадки и геометрия трафарета должны быть точно совмещены, чтобы достичь качественной </w:t>
      </w:r>
      <w:r w:rsidR="002F2B84" w:rsidRPr="00D96F86">
        <w:rPr>
          <w:rFonts w:ascii="Times New Roman" w:hAnsi="Times New Roman"/>
          <w:sz w:val="28"/>
          <w:szCs w:val="28"/>
        </w:rPr>
        <w:t>спайки</w:t>
      </w:r>
      <w:r w:rsidRPr="00D96F86">
        <w:rPr>
          <w:rFonts w:ascii="Times New Roman" w:hAnsi="Times New Roman"/>
          <w:sz w:val="28"/>
          <w:szCs w:val="28"/>
        </w:rPr>
        <w:t xml:space="preserve">. Плата должна иметь сквозные металлизированные отверстия и может быть односторонней или двухсторонний, то есть компоненты могут размещаться как с </w:t>
      </w:r>
      <w:proofErr w:type="gramStart"/>
      <w:r w:rsidRPr="00D96F86">
        <w:rPr>
          <w:rFonts w:ascii="Times New Roman" w:hAnsi="Times New Roman"/>
          <w:sz w:val="28"/>
          <w:szCs w:val="28"/>
        </w:rPr>
        <w:t>верхней</w:t>
      </w:r>
      <w:proofErr w:type="gramEnd"/>
      <w:r w:rsidRPr="00D96F86">
        <w:rPr>
          <w:rFonts w:ascii="Times New Roman" w:hAnsi="Times New Roman"/>
          <w:sz w:val="28"/>
          <w:szCs w:val="28"/>
        </w:rPr>
        <w:t xml:space="preserve"> так и с </w:t>
      </w:r>
      <w:r w:rsidRPr="00D96F86">
        <w:rPr>
          <w:rFonts w:ascii="Times New Roman" w:hAnsi="Times New Roman"/>
          <w:sz w:val="28"/>
          <w:szCs w:val="28"/>
        </w:rPr>
        <w:lastRenderedPageBreak/>
        <w:t>нижней стороны.</w:t>
      </w:r>
      <w:r w:rsidR="002F2B84">
        <w:rPr>
          <w:rFonts w:ascii="Times New Roman" w:hAnsi="Times New Roman"/>
          <w:sz w:val="28"/>
          <w:szCs w:val="28"/>
        </w:rPr>
        <w:t xml:space="preserve"> </w:t>
      </w:r>
      <w:r w:rsidRPr="00D96F86">
        <w:rPr>
          <w:rFonts w:ascii="Times New Roman" w:hAnsi="Times New Roman"/>
          <w:sz w:val="28"/>
          <w:szCs w:val="28"/>
        </w:rPr>
        <w:t xml:space="preserve">Обязательным требованием при использовании данного метода является наличие сквозных </w:t>
      </w:r>
      <w:proofErr w:type="spellStart"/>
      <w:r w:rsidRPr="00D96F86">
        <w:rPr>
          <w:rFonts w:ascii="Times New Roman" w:hAnsi="Times New Roman"/>
          <w:sz w:val="28"/>
          <w:szCs w:val="28"/>
        </w:rPr>
        <w:t>метализированных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отверстий.</w:t>
      </w: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Порядок обработки односторонней печатной платы: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нанесение припойной пасты, установка ПМК компонентов, установка PTH компонентов, пайка, промывка верхней стороны.</w:t>
      </w: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Порядок обработки двухсторонней печатной платы: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нанесение припойной пасты, установка ПМК компонентов, повторное оплавление, промывка нижней стороны;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установка PTH компонентов, пайка, промывка верхней стороны.</w:t>
      </w:r>
    </w:p>
    <w:p w:rsidR="00A83338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Тип 1с: </w:t>
      </w:r>
      <w:proofErr w:type="spellStart"/>
      <w:r w:rsidRPr="00D96F86">
        <w:rPr>
          <w:rFonts w:ascii="Times New Roman" w:hAnsi="Times New Roman"/>
          <w:sz w:val="28"/>
          <w:szCs w:val="28"/>
        </w:rPr>
        <w:t>пмк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только верхняя сторона и </w:t>
      </w:r>
      <w:proofErr w:type="spellStart"/>
      <w:r w:rsidRPr="00D96F86">
        <w:rPr>
          <w:rFonts w:ascii="Times New Roman" w:hAnsi="Times New Roman"/>
          <w:sz w:val="28"/>
          <w:szCs w:val="28"/>
        </w:rPr>
        <w:t>pth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только </w:t>
      </w:r>
      <w:r w:rsidR="002F2B84" w:rsidRPr="00D96F86">
        <w:rPr>
          <w:rFonts w:ascii="Times New Roman" w:hAnsi="Times New Roman"/>
          <w:sz w:val="28"/>
          <w:szCs w:val="28"/>
        </w:rPr>
        <w:t>верхняя</w:t>
      </w:r>
      <w:r w:rsidRPr="00D96F86">
        <w:rPr>
          <w:rFonts w:ascii="Times New Roman" w:hAnsi="Times New Roman"/>
          <w:sz w:val="28"/>
          <w:szCs w:val="28"/>
        </w:rPr>
        <w:t xml:space="preserve"> сторона</w:t>
      </w:r>
      <w:r w:rsidR="002F2B84">
        <w:rPr>
          <w:rFonts w:ascii="Times New Roman" w:hAnsi="Times New Roman"/>
          <w:sz w:val="28"/>
          <w:szCs w:val="28"/>
        </w:rPr>
        <w:t>.</w:t>
      </w:r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drawing>
          <wp:inline distT="0" distB="0" distL="0" distR="0" wp14:anchorId="6FB05A84" wp14:editId="521BE8D1">
            <wp:extent cx="2857500" cy="361950"/>
            <wp:effectExtent l="0" t="0" r="0" b="0"/>
            <wp:docPr id="9" name="Рисунок 9" descr="https://studfile.net/html/528/114/html_37xwcNlB0c.LA3V/img-DQVb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528/114/html_37xwcNlB0c.LA3V/img-DQVb_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38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Данный метод является смешанной технологией сборки. Все модули ПМК и PTH установлены на верхней сторо</w:t>
      </w:r>
      <w:r w:rsidR="002F2B84">
        <w:rPr>
          <w:rFonts w:ascii="Times New Roman" w:hAnsi="Times New Roman"/>
          <w:sz w:val="28"/>
          <w:szCs w:val="28"/>
        </w:rPr>
        <w:t xml:space="preserve">не платы. Допускается установка </w:t>
      </w:r>
      <w:proofErr w:type="gramStart"/>
      <w:r w:rsidRPr="00D96F86">
        <w:rPr>
          <w:rFonts w:ascii="Times New Roman" w:hAnsi="Times New Roman"/>
          <w:sz w:val="28"/>
          <w:szCs w:val="28"/>
        </w:rPr>
        <w:t>некоторых компонентов</w:t>
      </w:r>
      <w:proofErr w:type="gramEnd"/>
      <w:r w:rsidRPr="00D96F86">
        <w:rPr>
          <w:rFonts w:ascii="Times New Roman" w:hAnsi="Times New Roman"/>
          <w:sz w:val="28"/>
          <w:szCs w:val="28"/>
        </w:rPr>
        <w:t xml:space="preserve"> монтируемых в отверстия (PTH) на верхней стороне платы, где размещены ПМК компоненты для увеличения плотности. Данный тип сборки называется IPC </w:t>
      </w:r>
      <w:proofErr w:type="spellStart"/>
      <w:r w:rsidRPr="00D96F86">
        <w:rPr>
          <w:rFonts w:ascii="Times New Roman" w:hAnsi="Times New Roman"/>
          <w:sz w:val="28"/>
          <w:szCs w:val="28"/>
        </w:rPr>
        <w:t>Type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1C.</w:t>
      </w: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Порядок проведения процесса: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нанесение припойной пасты, установка, оплавление, промывка верхней части ПМК;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автоматическая установка DIP, затем осевых компонентов (такие как светодиоды);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ручная установка д</w:t>
      </w:r>
      <w:r w:rsidR="00A83338">
        <w:rPr>
          <w:rFonts w:ascii="Times New Roman" w:hAnsi="Times New Roman"/>
          <w:sz w:val="28"/>
          <w:szCs w:val="28"/>
        </w:rPr>
        <w:t>ругих компонентов</w:t>
      </w:r>
      <w:r w:rsidR="00D96F86" w:rsidRPr="00D96F86">
        <w:rPr>
          <w:rFonts w:ascii="Times New Roman" w:hAnsi="Times New Roman"/>
          <w:sz w:val="28"/>
          <w:szCs w:val="28"/>
        </w:rPr>
        <w:t>;</w:t>
      </w:r>
    </w:p>
    <w:p w:rsid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пайка волной PTH компонентов, промывка.</w:t>
      </w:r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Тип 2с: </w:t>
      </w:r>
      <w:proofErr w:type="spellStart"/>
      <w:r w:rsidRPr="00D96F86">
        <w:rPr>
          <w:rFonts w:ascii="Times New Roman" w:hAnsi="Times New Roman"/>
          <w:sz w:val="28"/>
          <w:szCs w:val="28"/>
        </w:rPr>
        <w:t>пмк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верхняя и нижняя стороны или </w:t>
      </w:r>
      <w:proofErr w:type="spellStart"/>
      <w:r w:rsidRPr="00D96F86">
        <w:rPr>
          <w:rFonts w:ascii="Times New Roman" w:hAnsi="Times New Roman"/>
          <w:sz w:val="28"/>
          <w:szCs w:val="28"/>
        </w:rPr>
        <w:t>pth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на верхней и нижней </w:t>
      </w:r>
      <w:proofErr w:type="spellStart"/>
      <w:proofErr w:type="gramStart"/>
      <w:r w:rsidRPr="00D96F86">
        <w:rPr>
          <w:rFonts w:ascii="Times New Roman" w:hAnsi="Times New Roman"/>
          <w:sz w:val="28"/>
          <w:szCs w:val="28"/>
        </w:rPr>
        <w:t>сторон</w:t>
      </w:r>
      <w:r w:rsidR="002F2B84">
        <w:rPr>
          <w:rFonts w:ascii="Times New Roman" w:hAnsi="Times New Roman"/>
          <w:sz w:val="28"/>
          <w:szCs w:val="28"/>
        </w:rPr>
        <w:t>.</w:t>
      </w:r>
      <w:r w:rsidRPr="00D96F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drawing>
          <wp:inline distT="0" distB="0" distL="0" distR="0" wp14:anchorId="5B8D6BD8" wp14:editId="127FC902">
            <wp:extent cx="2857500" cy="438150"/>
            <wp:effectExtent l="0" t="0" r="0" b="0"/>
            <wp:docPr id="10" name="Рисунок 10" descr="https://studfile.net/html/528/114/html_37xwcNlB0c.LA3V/img-FxNx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528/114/html_37xwcNlB0c.LA3V/img-FxNxL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38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Установка </w:t>
      </w:r>
      <w:proofErr w:type="spellStart"/>
      <w:r>
        <w:rPr>
          <w:rFonts w:ascii="Times New Roman" w:hAnsi="Times New Roman"/>
          <w:sz w:val="28"/>
          <w:szCs w:val="28"/>
        </w:rPr>
        <w:t>поверхносто</w:t>
      </w:r>
      <w:r w:rsidR="00D96F86" w:rsidRPr="00D96F86">
        <w:rPr>
          <w:rFonts w:ascii="Times New Roman" w:hAnsi="Times New Roman"/>
          <w:sz w:val="28"/>
          <w:szCs w:val="28"/>
        </w:rPr>
        <w:t>монтируемых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 xml:space="preserve"> и монтируемых в отверстия (DIP) компонентов с обеих сторон платы</w:t>
      </w:r>
      <w:r>
        <w:rPr>
          <w:rFonts w:ascii="Times New Roman" w:hAnsi="Times New Roman"/>
          <w:sz w:val="28"/>
          <w:szCs w:val="28"/>
        </w:rPr>
        <w:t xml:space="preserve"> не рекомендуется из-за высокой </w:t>
      </w:r>
      <w:r w:rsidR="00D96F86" w:rsidRPr="00D96F86">
        <w:rPr>
          <w:rFonts w:ascii="Times New Roman" w:hAnsi="Times New Roman"/>
          <w:sz w:val="28"/>
          <w:szCs w:val="28"/>
        </w:rPr>
        <w:t xml:space="preserve">стоимости сборки. Эта разработка может требовать большого объема ручной пайки. Также не применяется автоматическая установка PTH компонентов из-за возможных конфликтов с ПМК компонентами на нижней стороне платы. Данный тип сборки называется IPC </w:t>
      </w:r>
      <w:proofErr w:type="spellStart"/>
      <w:r w:rsidR="00D96F86" w:rsidRPr="00D96F86">
        <w:rPr>
          <w:rFonts w:ascii="Times New Roman" w:hAnsi="Times New Roman"/>
          <w:sz w:val="28"/>
          <w:szCs w:val="28"/>
        </w:rPr>
        <w:t>Type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 xml:space="preserve"> 2C.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Порядок проведения процесса: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нанесение припойной пасты, установка, пайка, промывка верхней стороны ПМК;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нанесение специального токопроводящего клея через трафарет, установка, фиксация ПМК;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автоматическая установка DIP и осевых компоненты;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маскирование всей нижней стороны PTH компонентов;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ручная установка других компонентов;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пайка волной PTH и ПМК компонентов,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D96F86" w:rsidRPr="00D96F86">
        <w:rPr>
          <w:rFonts w:ascii="Times New Roman" w:hAnsi="Times New Roman"/>
          <w:sz w:val="28"/>
          <w:szCs w:val="28"/>
        </w:rPr>
        <w:t>промывка;</w:t>
      </w:r>
    </w:p>
    <w:p w:rsidR="00D96F86" w:rsidRPr="00D96F86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ручная пайка нижней стороны PTH компонентов.</w:t>
      </w: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Тип 2c: </w:t>
      </w:r>
      <w:proofErr w:type="spellStart"/>
      <w:r w:rsidRPr="00D96F86">
        <w:rPr>
          <w:rFonts w:ascii="Times New Roman" w:hAnsi="Times New Roman"/>
          <w:sz w:val="28"/>
          <w:szCs w:val="28"/>
        </w:rPr>
        <w:t>пмк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только нижняя сторона или </w:t>
      </w:r>
      <w:proofErr w:type="spellStart"/>
      <w:r w:rsidRPr="00D96F86">
        <w:rPr>
          <w:rFonts w:ascii="Times New Roman" w:hAnsi="Times New Roman"/>
          <w:sz w:val="28"/>
          <w:szCs w:val="28"/>
        </w:rPr>
        <w:t>pth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только верхняя</w:t>
      </w:r>
      <w:r w:rsidR="002F2B84">
        <w:rPr>
          <w:rFonts w:ascii="Times New Roman" w:hAnsi="Times New Roman"/>
          <w:sz w:val="28"/>
          <w:szCs w:val="28"/>
        </w:rPr>
        <w:t>.</w:t>
      </w:r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drawing>
          <wp:inline distT="0" distB="0" distL="0" distR="0" wp14:anchorId="3FF4C3C0" wp14:editId="464DBD65">
            <wp:extent cx="2857500" cy="933450"/>
            <wp:effectExtent l="0" t="0" r="0" b="0"/>
            <wp:docPr id="14" name="Рисунок 14" descr="https://studfile.net/html/528/114/html_37xwcNlB0c.LA3V/img-JKBL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528/114/html_37xwcNlB0c.LA3V/img-JKBLy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38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Данный</w:t>
      </w:r>
      <w:r w:rsidR="00D96F86" w:rsidRPr="00D96F86">
        <w:rPr>
          <w:rFonts w:ascii="Times New Roman" w:hAnsi="Times New Roman"/>
          <w:sz w:val="28"/>
          <w:szCs w:val="28"/>
        </w:rPr>
        <w:t xml:space="preserve"> тип предполагает размещение поверхностного крепления с нижней стороны платы и PTH на верхней стороне. Он также является одним из очень популярных видов размещения, т.к. позволяет значительно увеличить плотность размещения компонентов. Тип имеет название IPC </w:t>
      </w:r>
      <w:proofErr w:type="spellStart"/>
      <w:r w:rsidR="00D96F86" w:rsidRPr="00D96F86">
        <w:rPr>
          <w:rFonts w:ascii="Times New Roman" w:hAnsi="Times New Roman"/>
          <w:sz w:val="28"/>
          <w:szCs w:val="28"/>
        </w:rPr>
        <w:t>Type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 xml:space="preserve"> 2C.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Порядок обработки (PTH конфликтов на нижней стороне нет):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 xml:space="preserve">нанесения клея через трафарет, установка, высыхания клея </w:t>
      </w:r>
      <w:proofErr w:type="gramStart"/>
      <w:r w:rsidR="00D96F86" w:rsidRPr="00D96F86">
        <w:rPr>
          <w:rFonts w:ascii="Times New Roman" w:hAnsi="Times New Roman"/>
          <w:sz w:val="28"/>
          <w:szCs w:val="28"/>
        </w:rPr>
        <w:t>на нижней стороны</w:t>
      </w:r>
      <w:proofErr w:type="gramEnd"/>
      <w:r w:rsidR="00D96F86" w:rsidRPr="00D96F86">
        <w:rPr>
          <w:rFonts w:ascii="Times New Roman" w:hAnsi="Times New Roman"/>
          <w:sz w:val="28"/>
          <w:szCs w:val="28"/>
        </w:rPr>
        <w:t xml:space="preserve"> ПМК;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автоматическая установка DIP, затем осевых компонентов;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ручная установка других компонентов;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пайка волной PTH и ПМК компонентов, промывка.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Альтернативный порядок обработки (PTH конфликтов на нижней стороне):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автоматическая установка DIP, затем осевых компонентов;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точечное нанесение клея (</w:t>
      </w:r>
      <w:proofErr w:type="spellStart"/>
      <w:r w:rsidR="00D96F86" w:rsidRPr="00D96F86">
        <w:rPr>
          <w:rFonts w:ascii="Times New Roman" w:hAnsi="Times New Roman"/>
          <w:sz w:val="28"/>
          <w:szCs w:val="28"/>
        </w:rPr>
        <w:t>диспенсорный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 xml:space="preserve"> метод), установка, высыхания клея </w:t>
      </w:r>
      <w:proofErr w:type="gramStart"/>
      <w:r w:rsidR="00D96F86" w:rsidRPr="00D96F86">
        <w:rPr>
          <w:rFonts w:ascii="Times New Roman" w:hAnsi="Times New Roman"/>
          <w:sz w:val="28"/>
          <w:szCs w:val="28"/>
        </w:rPr>
        <w:t>на нижней стороны</w:t>
      </w:r>
      <w:proofErr w:type="gramEnd"/>
      <w:r w:rsidR="00D96F86" w:rsidRPr="00D96F86">
        <w:rPr>
          <w:rFonts w:ascii="Times New Roman" w:hAnsi="Times New Roman"/>
          <w:sz w:val="28"/>
          <w:szCs w:val="28"/>
        </w:rPr>
        <w:t xml:space="preserve"> ПМК;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ручная установка компонентов;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пайка волной PTH и ПМК компонентов, промывка.</w:t>
      </w:r>
    </w:p>
    <w:p w:rsidR="002F2B84" w:rsidRDefault="002F2B84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Тип 2y: </w:t>
      </w:r>
      <w:proofErr w:type="spellStart"/>
      <w:r w:rsidRPr="00D96F86">
        <w:rPr>
          <w:rFonts w:ascii="Times New Roman" w:hAnsi="Times New Roman"/>
          <w:sz w:val="28"/>
          <w:szCs w:val="28"/>
        </w:rPr>
        <w:t>пмк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верхняя и нижняя стороны или </w:t>
      </w:r>
      <w:proofErr w:type="spellStart"/>
      <w:r w:rsidRPr="00D96F86">
        <w:rPr>
          <w:rFonts w:ascii="Times New Roman" w:hAnsi="Times New Roman"/>
          <w:sz w:val="28"/>
          <w:szCs w:val="28"/>
        </w:rPr>
        <w:t>pth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только на верхней стороне</w:t>
      </w:r>
      <w:r w:rsidR="002F2B84">
        <w:rPr>
          <w:rFonts w:ascii="Times New Roman" w:hAnsi="Times New Roman"/>
          <w:sz w:val="28"/>
          <w:szCs w:val="28"/>
        </w:rPr>
        <w:t>.</w:t>
      </w:r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drawing>
          <wp:inline distT="0" distB="0" distL="0" distR="0" wp14:anchorId="2C06844D" wp14:editId="4EC963E9">
            <wp:extent cx="2857500" cy="1047750"/>
            <wp:effectExtent l="0" t="0" r="0" b="0"/>
            <wp:docPr id="15" name="Рисунок 15" descr="https://studfile.net/html/528/114/html_37xwcNlB0c.LA3V/img-iVLu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528/114/html_37xwcNlB0c.LA3V/img-iVLup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38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Данный тип позволяет располагать поверхностно монтируемые компоненты с обеих сторон платы, а DIP компоненты только на верхней. Это очень популярный вид сборки у разработчиков, позволяющий разместить компоненты с высокой плотность. Нижняя сторона ПМК компонентов остается свободной от осевых элементов и ножек DIP компонентов. Например, нельзя размещать микросхемы между ножками DIP компонента.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lastRenderedPageBreak/>
        <w:t>Порядок проведения проце</w:t>
      </w:r>
      <w:r w:rsidR="002F2B84">
        <w:rPr>
          <w:rFonts w:ascii="Times New Roman" w:hAnsi="Times New Roman"/>
          <w:sz w:val="28"/>
          <w:szCs w:val="28"/>
        </w:rPr>
        <w:t xml:space="preserve">сса (без размещения </w:t>
      </w:r>
      <w:proofErr w:type="spellStart"/>
      <w:r w:rsidR="002F2B84">
        <w:rPr>
          <w:rFonts w:ascii="Times New Roman" w:hAnsi="Times New Roman"/>
          <w:sz w:val="28"/>
          <w:szCs w:val="28"/>
        </w:rPr>
        <w:t>поверхносто</w:t>
      </w:r>
      <w:r w:rsidRPr="00D96F86">
        <w:rPr>
          <w:rFonts w:ascii="Times New Roman" w:hAnsi="Times New Roman"/>
          <w:sz w:val="28"/>
          <w:szCs w:val="28"/>
        </w:rPr>
        <w:t>монтируемых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(ПМК) между ножками монтируемых в отверстия (PTH) компонентов на нижней </w:t>
      </w:r>
      <w:proofErr w:type="spellStart"/>
      <w:r w:rsidRPr="00D96F86">
        <w:rPr>
          <w:rFonts w:ascii="Times New Roman" w:hAnsi="Times New Roman"/>
          <w:sz w:val="28"/>
          <w:szCs w:val="28"/>
        </w:rPr>
        <w:t>сторонеплаты</w:t>
      </w:r>
      <w:proofErr w:type="spellEnd"/>
      <w:r w:rsidRPr="00D96F86">
        <w:rPr>
          <w:rFonts w:ascii="Times New Roman" w:hAnsi="Times New Roman"/>
          <w:sz w:val="28"/>
          <w:szCs w:val="28"/>
        </w:rPr>
        <w:t>):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нанесение припойной пасты, установка, пайка, промывка верхней стороны части ПМК;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нанесение клея через трафарет, размещение, высыхание клея ПМК на нижней стороне;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автоматическая установка DIP, а затем осевых компонентов;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ручная установка других компонентов;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пайка волной PTH и ПМК компонентов, промывка;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Альтернативный порядок проведения процесса (на нижней стороне</w:t>
      </w:r>
      <w:r w:rsidR="002F2B84">
        <w:rPr>
          <w:rFonts w:ascii="Times New Roman" w:hAnsi="Times New Roman"/>
          <w:sz w:val="28"/>
          <w:szCs w:val="28"/>
        </w:rPr>
        <w:t xml:space="preserve"> </w:t>
      </w:r>
      <w:r w:rsidRPr="00D96F86">
        <w:rPr>
          <w:rFonts w:ascii="Times New Roman" w:hAnsi="Times New Roman"/>
          <w:sz w:val="28"/>
          <w:szCs w:val="28"/>
        </w:rPr>
        <w:t xml:space="preserve">платы </w:t>
      </w:r>
      <w:proofErr w:type="spellStart"/>
      <w:r w:rsidRPr="00D96F86">
        <w:rPr>
          <w:rFonts w:ascii="Times New Roman" w:hAnsi="Times New Roman"/>
          <w:sz w:val="28"/>
          <w:szCs w:val="28"/>
        </w:rPr>
        <w:t>поверхносто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монтируемых (ПМК) компоненты размещены </w:t>
      </w:r>
      <w:proofErr w:type="gramStart"/>
      <w:r w:rsidRPr="00D96F86">
        <w:rPr>
          <w:rFonts w:ascii="Times New Roman" w:hAnsi="Times New Roman"/>
          <w:sz w:val="28"/>
          <w:szCs w:val="28"/>
        </w:rPr>
        <w:t>между ножек</w:t>
      </w:r>
      <w:proofErr w:type="gramEnd"/>
      <w:r w:rsidRPr="00D96F86">
        <w:rPr>
          <w:rFonts w:ascii="Times New Roman" w:hAnsi="Times New Roman"/>
          <w:sz w:val="28"/>
          <w:szCs w:val="28"/>
        </w:rPr>
        <w:t xml:space="preserve"> монтируемых в отверстия (PTH)):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нанесение припойной пасты, размещение, пайка, промывка верхней стороны части ПМК;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автоматическая установка DIP, затем осевых компонентов;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точечное нанесение клея (</w:t>
      </w:r>
      <w:proofErr w:type="spellStart"/>
      <w:r w:rsidR="00D96F86" w:rsidRPr="00D96F86">
        <w:rPr>
          <w:rFonts w:ascii="Times New Roman" w:hAnsi="Times New Roman"/>
          <w:sz w:val="28"/>
          <w:szCs w:val="28"/>
        </w:rPr>
        <w:t>диспенсорным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 xml:space="preserve"> методом), установка, высыхание клея </w:t>
      </w:r>
      <w:proofErr w:type="gramStart"/>
      <w:r w:rsidR="00D96F86" w:rsidRPr="00D96F86">
        <w:rPr>
          <w:rFonts w:ascii="Times New Roman" w:hAnsi="Times New Roman"/>
          <w:sz w:val="28"/>
          <w:szCs w:val="28"/>
        </w:rPr>
        <w:t>на нижней стороны</w:t>
      </w:r>
      <w:proofErr w:type="gramEnd"/>
      <w:r w:rsidR="00D96F86" w:rsidRPr="00D96F86">
        <w:rPr>
          <w:rFonts w:ascii="Times New Roman" w:hAnsi="Times New Roman"/>
          <w:sz w:val="28"/>
          <w:szCs w:val="28"/>
        </w:rPr>
        <w:t xml:space="preserve"> платы;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ручная установка других компонентов;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6F86" w:rsidRPr="00D96F86">
        <w:rPr>
          <w:rFonts w:ascii="Times New Roman" w:hAnsi="Times New Roman"/>
          <w:sz w:val="28"/>
          <w:szCs w:val="28"/>
        </w:rPr>
        <w:t>пайка волной PTH и ПМК компонентов, промывка.</w:t>
      </w:r>
    </w:p>
    <w:p w:rsid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Технологический маршрут сборки печатных плат </w:t>
      </w:r>
      <w:r w:rsidR="002F2B84" w:rsidRPr="00D96F86">
        <w:rPr>
          <w:rFonts w:ascii="Times New Roman" w:hAnsi="Times New Roman"/>
          <w:sz w:val="28"/>
          <w:szCs w:val="28"/>
        </w:rPr>
        <w:t>выглядит</w:t>
      </w:r>
      <w:r w:rsidRPr="00D96F86">
        <w:rPr>
          <w:rFonts w:ascii="Times New Roman" w:hAnsi="Times New Roman"/>
          <w:sz w:val="28"/>
          <w:szCs w:val="28"/>
        </w:rPr>
        <w:t xml:space="preserve"> так.</w:t>
      </w:r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drawing>
          <wp:inline distT="0" distB="0" distL="0" distR="0" wp14:anchorId="110E58DD" wp14:editId="589202C3">
            <wp:extent cx="5238750" cy="2971800"/>
            <wp:effectExtent l="0" t="0" r="0" b="0"/>
            <wp:docPr id="16" name="Рисунок 16" descr="https://studfile.net/html/528/114/html_37xwcNlB0c.LA3V/img-rWAh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528/114/html_37xwcNlB0c.LA3V/img-rWAhO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38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6F86" w:rsidRPr="00D96F86" w:rsidRDefault="00D96F86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2.4. Разработка технологического процесса сборки и монтажа печатной платы устройства </w:t>
      </w:r>
      <w:proofErr w:type="spellStart"/>
      <w:r w:rsidRPr="00D96F86">
        <w:rPr>
          <w:rFonts w:ascii="Times New Roman" w:hAnsi="Times New Roman"/>
          <w:sz w:val="28"/>
          <w:szCs w:val="28"/>
        </w:rPr>
        <w:t>бпф</w:t>
      </w:r>
      <w:proofErr w:type="spellEnd"/>
      <w:r w:rsidR="002F2B84">
        <w:rPr>
          <w:rFonts w:ascii="Times New Roman" w:hAnsi="Times New Roman"/>
          <w:sz w:val="28"/>
          <w:szCs w:val="28"/>
        </w:rPr>
        <w:t>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В последнее время наблюдается стремительный рост выпуска и совершенствования микроэлектронной аппаратуры. Это, очевидно, приводит к прогрессивному расширению способов монтажа и к возрастанию уровня сложности технологического процесса.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lastRenderedPageBreak/>
        <w:t>В данной работе разработка технологического процесса монтажа приведена с целью определения наиболее рационального способа изготовления устройства с учетом полного использования технических возможностей данного производства при наименьших затратах труда. За основу разрабатываемого технологического процесса был взят типовой процесс монтажа печатной платы на экспериментальном производстве.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Выбор флюса.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Паяльные флюсы - это вещества как </w:t>
      </w:r>
      <w:proofErr w:type="gramStart"/>
      <w:r w:rsidRPr="00D96F86">
        <w:rPr>
          <w:rFonts w:ascii="Times New Roman" w:hAnsi="Times New Roman"/>
          <w:sz w:val="28"/>
          <w:szCs w:val="28"/>
        </w:rPr>
        <w:t>органического</w:t>
      </w:r>
      <w:proofErr w:type="gramEnd"/>
      <w:r w:rsidRPr="00D96F86">
        <w:rPr>
          <w:rFonts w:ascii="Times New Roman" w:hAnsi="Times New Roman"/>
          <w:sz w:val="28"/>
          <w:szCs w:val="28"/>
        </w:rPr>
        <w:t xml:space="preserve"> так и неорганического происхождения, с неметаллической связью, которые предназначены для удаления окисной пленки с поверхности паяемых изделий. По степени воздействия на паяемые детали все флюсы можно разделить или классифицировать на три группы: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96F86" w:rsidRPr="00D96F86">
        <w:rPr>
          <w:rFonts w:ascii="Times New Roman" w:hAnsi="Times New Roman"/>
          <w:sz w:val="28"/>
          <w:szCs w:val="28"/>
        </w:rPr>
        <w:t>некоррозионногенные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>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96F86" w:rsidRPr="00D96F86">
        <w:rPr>
          <w:rFonts w:ascii="Times New Roman" w:hAnsi="Times New Roman"/>
          <w:sz w:val="28"/>
          <w:szCs w:val="28"/>
        </w:rPr>
        <w:t>слабокоррозионногенные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>;</w:t>
      </w:r>
    </w:p>
    <w:p w:rsidR="00D96F86" w:rsidRPr="00D96F86" w:rsidRDefault="002F2B84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96F86" w:rsidRPr="00D96F86">
        <w:rPr>
          <w:rFonts w:ascii="Times New Roman" w:hAnsi="Times New Roman"/>
          <w:sz w:val="28"/>
          <w:szCs w:val="28"/>
        </w:rPr>
        <w:t>коррозионногенные</w:t>
      </w:r>
      <w:proofErr w:type="spellEnd"/>
      <w:r w:rsidR="00D96F86" w:rsidRPr="00D96F86">
        <w:rPr>
          <w:rFonts w:ascii="Times New Roman" w:hAnsi="Times New Roman"/>
          <w:sz w:val="28"/>
          <w:szCs w:val="28"/>
        </w:rPr>
        <w:t>.</w:t>
      </w:r>
    </w:p>
    <w:p w:rsidR="002F2B84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Пайку и монтаж радиоэлектронной аппаратуры выполняем с применением только флюсов, остатки которых негигроскопичны, не электропроводны и не вызывают коррозий. Дадим краткую характеристику наиболее распространенным флюсам.</w:t>
      </w:r>
    </w:p>
    <w:p w:rsidR="00A83338" w:rsidRPr="00D96F86" w:rsidRDefault="00A83338" w:rsidP="00D96F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79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38"/>
        <w:gridCol w:w="3521"/>
        <w:gridCol w:w="3091"/>
      </w:tblGrid>
      <w:tr w:rsidR="00D96F86" w:rsidRPr="00D96F86" w:rsidTr="00D96F86">
        <w:trPr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Марка</w:t>
            </w:r>
          </w:p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Состав</w:t>
            </w:r>
          </w:p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Область применения</w:t>
            </w:r>
          </w:p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6F86" w:rsidRPr="00D96F86" w:rsidTr="00D96F86">
        <w:trPr>
          <w:trHeight w:val="500"/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КСП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Сосновая канифоль 60-90% , спирт 10-40%.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Пайка и лужение деталей и проводников в изделии специального назначения.</w:t>
            </w:r>
          </w:p>
        </w:tc>
      </w:tr>
      <w:tr w:rsidR="00D96F86" w:rsidRPr="00D96F86" w:rsidTr="00D96F86">
        <w:trPr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ФКТ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 xml:space="preserve">Сосновая канифоль 10-40% , спирт 89-59%, </w:t>
            </w:r>
            <w:proofErr w:type="spellStart"/>
            <w:r w:rsidRPr="00D96F86">
              <w:rPr>
                <w:rFonts w:ascii="Times New Roman" w:hAnsi="Times New Roman"/>
                <w:sz w:val="28"/>
                <w:szCs w:val="28"/>
              </w:rPr>
              <w:t>тетрабром</w:t>
            </w:r>
            <w:proofErr w:type="spellEnd"/>
            <w:r w:rsidRPr="00D96F86">
              <w:rPr>
                <w:rFonts w:ascii="Times New Roman" w:hAnsi="Times New Roman"/>
                <w:sz w:val="28"/>
                <w:szCs w:val="28"/>
              </w:rPr>
              <w:t xml:space="preserve"> остальное.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Пайка и лужение контактных соединений и поверхностей в изделии специального назначения.</w:t>
            </w:r>
          </w:p>
        </w:tc>
      </w:tr>
      <w:tr w:rsidR="00D96F86" w:rsidRPr="00D96F86" w:rsidTr="00D96F86">
        <w:trPr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ЛТИ120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 xml:space="preserve">Сосновая канифоль 15-30%, спирт 76-68% </w:t>
            </w:r>
            <w:proofErr w:type="spellStart"/>
            <w:r w:rsidRPr="00D96F86">
              <w:rPr>
                <w:rFonts w:ascii="Times New Roman" w:hAnsi="Times New Roman"/>
                <w:sz w:val="28"/>
                <w:szCs w:val="28"/>
              </w:rPr>
              <w:t>деэтиламин</w:t>
            </w:r>
            <w:proofErr w:type="spellEnd"/>
            <w:r w:rsidRPr="00D96F86">
              <w:rPr>
                <w:rFonts w:ascii="Times New Roman" w:hAnsi="Times New Roman"/>
                <w:sz w:val="28"/>
                <w:szCs w:val="28"/>
              </w:rPr>
              <w:t xml:space="preserve"> остальное.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Пайка и лужение деталей и проводников в изделиях широкого применения.</w:t>
            </w:r>
          </w:p>
        </w:tc>
      </w:tr>
      <w:tr w:rsidR="00D96F86" w:rsidRPr="00D96F86" w:rsidTr="00D96F86">
        <w:trPr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ФДГ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F86">
              <w:rPr>
                <w:rFonts w:ascii="Times New Roman" w:hAnsi="Times New Roman"/>
                <w:sz w:val="28"/>
                <w:szCs w:val="28"/>
              </w:rPr>
              <w:t>Деэтиламин</w:t>
            </w:r>
            <w:proofErr w:type="spellEnd"/>
            <w:r w:rsidRPr="00D96F86">
              <w:rPr>
                <w:rFonts w:ascii="Times New Roman" w:hAnsi="Times New Roman"/>
                <w:sz w:val="28"/>
                <w:szCs w:val="28"/>
              </w:rPr>
              <w:t xml:space="preserve"> 4-6% глицерин остальное.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Групповая пайка деталей, оплавление после гальванического лужения.</w:t>
            </w:r>
          </w:p>
        </w:tc>
      </w:tr>
      <w:tr w:rsidR="00D96F86" w:rsidRPr="00D96F86" w:rsidTr="00D96F86">
        <w:trPr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ФЦА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Хлористый цинк 45%, хлористый аммоний 9%, вода остальное.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Предварительное лужение поверхностей при условии полного удаления флюса.</w:t>
            </w:r>
          </w:p>
        </w:tc>
      </w:tr>
    </w:tbl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lastRenderedPageBreak/>
        <w:t>Принимая во внимание простоту изготовления и то, что изделие является специальным, выбираем флюс КСП.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Выбор припоя.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При монтаже в качестве припоев используют различные сплавы цветных металлов, в зависимости от состава имеющие разную температуру плавления. Поэтому припои подразделяются на две группы: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1. Мягкие припои. (Состав: свинец, олово, сурьма; имеют температуру плавления ниже 350°С; обладают сравнительно невысокой механической прочностью).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2. Твердые припои. (Состав: медь, цинк, серебро; температура плавления - 700 - 900°С, высокая механическая прочность).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При выборе припоя к нему должны предъявляться определенные конструктивные и технологические требования: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- высокие </w:t>
      </w:r>
      <w:proofErr w:type="spellStart"/>
      <w:r w:rsidRPr="00D96F86">
        <w:rPr>
          <w:rFonts w:ascii="Times New Roman" w:hAnsi="Times New Roman"/>
          <w:sz w:val="28"/>
          <w:szCs w:val="28"/>
        </w:rPr>
        <w:t>электро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и теплопроводность;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- достаточная механическая прочность при нормальных, низких и высоких температурах;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- коррозионная стойкость;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- герметичность;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96F86">
        <w:rPr>
          <w:rFonts w:ascii="Times New Roman" w:hAnsi="Times New Roman"/>
          <w:sz w:val="28"/>
          <w:szCs w:val="28"/>
        </w:rPr>
        <w:t>жидкотекучесть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при температуре пайки;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- хорошее смачивание основного металла;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- подходящие для данной технологии и компонентов РЭА температура плавления и температурный интервал кристаллизации.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Поскольку в данном технологическом процессе монтажа используются </w:t>
      </w:r>
      <w:r w:rsidR="002F2B84" w:rsidRPr="00D96F86">
        <w:rPr>
          <w:rFonts w:ascii="Times New Roman" w:hAnsi="Times New Roman"/>
          <w:sz w:val="28"/>
          <w:szCs w:val="28"/>
        </w:rPr>
        <w:t>элементы,</w:t>
      </w:r>
      <w:r w:rsidRPr="00D96F86">
        <w:rPr>
          <w:rFonts w:ascii="Times New Roman" w:hAnsi="Times New Roman"/>
          <w:sz w:val="28"/>
          <w:szCs w:val="28"/>
        </w:rPr>
        <w:t xml:space="preserve"> не допускающие перегрева и кроме того необходимо обеспечить еще и надежное крепление элементов, то применяем оловянно-свинцовые мягкие припои. Рассмотрим основные марки мягких припоев и их основные характеристики.</w:t>
      </w:r>
    </w:p>
    <w:tbl>
      <w:tblPr>
        <w:tblW w:w="79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86"/>
        <w:gridCol w:w="2541"/>
        <w:gridCol w:w="1028"/>
        <w:gridCol w:w="3295"/>
      </w:tblGrid>
      <w:tr w:rsidR="00D96F86" w:rsidRPr="00D96F86" w:rsidTr="00D96F86">
        <w:trPr>
          <w:trHeight w:val="130"/>
          <w:jc w:val="center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Марка припоя.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Состав %.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F86">
              <w:rPr>
                <w:rFonts w:ascii="Times New Roman" w:hAnsi="Times New Roman"/>
                <w:sz w:val="28"/>
                <w:szCs w:val="28"/>
              </w:rPr>
              <w:t>Тпл</w:t>
            </w:r>
            <w:proofErr w:type="spellEnd"/>
            <w:r w:rsidRPr="00D96F86">
              <w:rPr>
                <w:rFonts w:ascii="Times New Roman" w:hAnsi="Times New Roman"/>
                <w:sz w:val="28"/>
                <w:szCs w:val="28"/>
              </w:rPr>
              <w:t>, </w:t>
            </w:r>
            <w:proofErr w:type="spellStart"/>
            <w:r w:rsidRPr="00D96F86">
              <w:rPr>
                <w:rFonts w:ascii="Times New Roman" w:hAnsi="Times New Roman"/>
                <w:sz w:val="28"/>
                <w:szCs w:val="28"/>
              </w:rPr>
              <w:t>оС</w:t>
            </w:r>
            <w:proofErr w:type="spellEnd"/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Применение.</w:t>
            </w:r>
          </w:p>
        </w:tc>
      </w:tr>
      <w:tr w:rsidR="00D96F86" w:rsidRPr="00D96F86" w:rsidTr="00D96F86">
        <w:trPr>
          <w:jc w:val="center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ПОС-18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Олово 17-18 %, сурьма 2-2.5 %, свинец остальное.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Пайка деталей неответственного назначения.</w:t>
            </w:r>
          </w:p>
        </w:tc>
      </w:tr>
      <w:tr w:rsidR="00D96F86" w:rsidRPr="00D96F86" w:rsidTr="00D96F86">
        <w:trPr>
          <w:jc w:val="center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ПОС-ЗО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Олово 29-30 %, сурьма 1.5-2 %, свинец остальное.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Лужение и пайка радиоприборов из меди и её сплавов , пайка токопроводящих деталей.</w:t>
            </w:r>
          </w:p>
        </w:tc>
      </w:tr>
      <w:tr w:rsidR="00D96F86" w:rsidRPr="00D96F86" w:rsidTr="00D96F86">
        <w:trPr>
          <w:jc w:val="center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ПОС-40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Олово 39-40 %, сурьма 1.5-2 %, свинец остальное.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Лужение и пайка монтажных проводов , наконечников , кабелей и лепестков.</w:t>
            </w:r>
          </w:p>
        </w:tc>
      </w:tr>
      <w:tr w:rsidR="00D96F86" w:rsidRPr="00D96F86" w:rsidTr="00D96F86">
        <w:trPr>
          <w:jc w:val="center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ПОС-61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Олово 59-61 %, сурьма 0.8 %, свинец остальное.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F86" w:rsidRPr="00D96F86" w:rsidRDefault="00D96F86" w:rsidP="00D96F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F86">
              <w:rPr>
                <w:rFonts w:ascii="Times New Roman" w:hAnsi="Times New Roman"/>
                <w:sz w:val="28"/>
                <w:szCs w:val="28"/>
              </w:rPr>
              <w:t xml:space="preserve">Пайка деталей не допускающих высокого нагрева в зоне пайки , </w:t>
            </w:r>
            <w:r w:rsidRPr="00D96F86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ответственная электромонтажная пайка.</w:t>
            </w:r>
          </w:p>
        </w:tc>
      </w:tr>
    </w:tbl>
    <w:p w:rsidR="00A83338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lastRenderedPageBreak/>
        <w:t>Как видно из таблицы, припой марки ПОС-61 имеет сравнительно низкую температуру плавления (190°С) и сравнительно высокий предел прочности на растяжение (механическая прочность припоев повышается при увеличении содержания в них олова). Поэтому, так как в данном технологическом процессе монтажа используются элементы, не допускающие перегрева, и, кроме того, необходимо обеспечить еще и надежное крепление элементов, то при монтаже будем применять припой ПОС-61 ГОСТ 1499-70.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Выбор очистительных жидкостей</w:t>
      </w:r>
      <w:r w:rsidR="00A83338">
        <w:rPr>
          <w:rFonts w:ascii="Times New Roman" w:hAnsi="Times New Roman"/>
          <w:sz w:val="28"/>
          <w:szCs w:val="28"/>
        </w:rPr>
        <w:t>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Очистные жидкости предназначены для отмывки изделий от флюса после пайки. При выборе очистной жидкости следует учитывать состав остатков, ее растворяющую способность, рабочую температуру, время и условия отмывки, влияние на элементы конструкции, токсичность и </w:t>
      </w:r>
      <w:proofErr w:type="spellStart"/>
      <w:r w:rsidRPr="00D96F86">
        <w:rPr>
          <w:rFonts w:ascii="Times New Roman" w:hAnsi="Times New Roman"/>
          <w:sz w:val="28"/>
          <w:szCs w:val="28"/>
        </w:rPr>
        <w:t>пожароопасность</w:t>
      </w:r>
      <w:proofErr w:type="spellEnd"/>
      <w:r w:rsidRPr="00D96F86">
        <w:rPr>
          <w:rFonts w:ascii="Times New Roman" w:hAnsi="Times New Roman"/>
          <w:sz w:val="28"/>
          <w:szCs w:val="28"/>
        </w:rPr>
        <w:t>. Водорастворимые флюсы отмывают в проточной горячей (</w:t>
      </w:r>
      <w:proofErr w:type="gramStart"/>
      <w:r w:rsidRPr="00D96F86">
        <w:rPr>
          <w:rFonts w:ascii="Times New Roman" w:hAnsi="Times New Roman"/>
          <w:sz w:val="28"/>
          <w:szCs w:val="28"/>
        </w:rPr>
        <w:t>60..</w:t>
      </w:r>
      <w:proofErr w:type="gramEnd"/>
      <w:r w:rsidRPr="00D96F86">
        <w:rPr>
          <w:rFonts w:ascii="Times New Roman" w:hAnsi="Times New Roman"/>
          <w:sz w:val="28"/>
          <w:szCs w:val="28"/>
        </w:rPr>
        <w:t xml:space="preserve">800 С) и холодной воде с помощью мягких щеток. Канифольные флюсы в процессе индивидуальной пайки промывают этиловым (изопропиловым) спиртом; при групповой пайке применяют ультразвуковую очистку или очистку щетками в </w:t>
      </w:r>
      <w:proofErr w:type="spellStart"/>
      <w:r w:rsidRPr="00D96F86">
        <w:rPr>
          <w:rFonts w:ascii="Times New Roman" w:hAnsi="Times New Roman"/>
          <w:sz w:val="28"/>
          <w:szCs w:val="28"/>
        </w:rPr>
        <w:t>спирто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-бензиновой смеси (1:1); </w:t>
      </w:r>
      <w:proofErr w:type="spellStart"/>
      <w:r w:rsidRPr="00D96F86">
        <w:rPr>
          <w:rFonts w:ascii="Times New Roman" w:hAnsi="Times New Roman"/>
          <w:sz w:val="28"/>
          <w:szCs w:val="28"/>
        </w:rPr>
        <w:t>трихлорэтилене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или хлористом метилене. Хорошие результаты достигаются при использовании фреона или смесей на его основе. Но он экологически опасен.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Как видно в нашем случае больше всего подходит </w:t>
      </w:r>
      <w:proofErr w:type="spellStart"/>
      <w:r w:rsidRPr="00D96F86">
        <w:rPr>
          <w:rFonts w:ascii="Times New Roman" w:hAnsi="Times New Roman"/>
          <w:sz w:val="28"/>
          <w:szCs w:val="28"/>
        </w:rPr>
        <w:t>спирто-безиновая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смесь. Она относительно дешевая и доступная.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Выбор клеев.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При выборе подходящего </w:t>
      </w:r>
      <w:proofErr w:type="spellStart"/>
      <w:r w:rsidRPr="00D96F86">
        <w:rPr>
          <w:rFonts w:ascii="Times New Roman" w:hAnsi="Times New Roman"/>
          <w:sz w:val="28"/>
          <w:szCs w:val="28"/>
        </w:rPr>
        <w:t>адгезива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необходимо учитывать некоторые требования. Выбор </w:t>
      </w:r>
      <w:proofErr w:type="spellStart"/>
      <w:r w:rsidRPr="00D96F86">
        <w:rPr>
          <w:rFonts w:ascii="Times New Roman" w:hAnsi="Times New Roman"/>
          <w:sz w:val="28"/>
          <w:szCs w:val="28"/>
        </w:rPr>
        <w:t>адгезива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в первую очередь определяется методом его нанесения на плату. Принципиальным моментом в определении пригодности выбранного </w:t>
      </w:r>
      <w:proofErr w:type="spellStart"/>
      <w:r w:rsidRPr="00D96F86">
        <w:rPr>
          <w:rFonts w:ascii="Times New Roman" w:hAnsi="Times New Roman"/>
          <w:sz w:val="28"/>
          <w:szCs w:val="28"/>
        </w:rPr>
        <w:t>адгезива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является его способность формироваться в виде капли, заполняющей самый большой встречающийся промежуток между компонентом и платой и в то же время не растекающейся из-под самых малогабаритных компонентов после нанесения. </w:t>
      </w:r>
      <w:r w:rsidR="002F2B84" w:rsidRPr="00D96F86">
        <w:rPr>
          <w:rFonts w:ascii="Times New Roman" w:hAnsi="Times New Roman"/>
          <w:sz w:val="28"/>
          <w:szCs w:val="28"/>
        </w:rPr>
        <w:t>Адгезия</w:t>
      </w:r>
      <w:r w:rsidR="002F2B84">
        <w:rPr>
          <w:rFonts w:ascii="Times New Roman" w:hAnsi="Times New Roman"/>
          <w:sz w:val="28"/>
          <w:szCs w:val="28"/>
        </w:rPr>
        <w:t xml:space="preserve"> должна</w:t>
      </w:r>
      <w:r w:rsidRPr="00D96F86">
        <w:rPr>
          <w:rFonts w:ascii="Times New Roman" w:hAnsi="Times New Roman"/>
          <w:sz w:val="28"/>
          <w:szCs w:val="28"/>
        </w:rPr>
        <w:t xml:space="preserve"> быть относительно жидким для удобства нанесения из шприца при минимальном давлении и в то же время быть достаточно вязким, чтобы не вытекать самопроизвольно и не оставлять следа. Также очень важно время отверждения </w:t>
      </w:r>
      <w:proofErr w:type="spellStart"/>
      <w:r w:rsidRPr="00D96F86">
        <w:rPr>
          <w:rFonts w:ascii="Times New Roman" w:hAnsi="Times New Roman"/>
          <w:sz w:val="28"/>
          <w:szCs w:val="28"/>
        </w:rPr>
        <w:t>адгезива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и его свойства после отверждения. Все эти требования необходимо учитывать при выборе </w:t>
      </w:r>
      <w:proofErr w:type="spellStart"/>
      <w:r w:rsidRPr="00D96F86">
        <w:rPr>
          <w:rFonts w:ascii="Times New Roman" w:hAnsi="Times New Roman"/>
          <w:sz w:val="28"/>
          <w:szCs w:val="28"/>
        </w:rPr>
        <w:t>адгезива</w:t>
      </w:r>
      <w:proofErr w:type="spellEnd"/>
      <w:r w:rsidRPr="00D96F86">
        <w:rPr>
          <w:rFonts w:ascii="Times New Roman" w:hAnsi="Times New Roman"/>
          <w:sz w:val="28"/>
          <w:szCs w:val="28"/>
        </w:rPr>
        <w:t>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Алгоритм технологического процесса сборки и монтажа устройства на базе специализированного микропроцессора.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На основе изложенного выше материала составим последовательность операций необходимых для технологического процесса монтажа данной печатной платы.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1. Комплектовочная операция.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lastRenderedPageBreak/>
        <w:t>Эта операция включает в себя комплектование платы согласно перечню, указанному в спецификации. Эта комплектация производится в специальную тару.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2. Маркировочная операция.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На этой операции производится маркировка печатной платы согласно чертежу. Маркировка производится эмалью </w:t>
      </w:r>
      <w:proofErr w:type="gramStart"/>
      <w:r w:rsidRPr="00D96F86">
        <w:rPr>
          <w:rFonts w:ascii="Times New Roman" w:hAnsi="Times New Roman"/>
          <w:sz w:val="28"/>
          <w:szCs w:val="28"/>
        </w:rPr>
        <w:t>ФА-ТУ</w:t>
      </w:r>
      <w:proofErr w:type="gramEnd"/>
      <w:r w:rsidRPr="00D96F86">
        <w:rPr>
          <w:rFonts w:ascii="Times New Roman" w:hAnsi="Times New Roman"/>
          <w:sz w:val="28"/>
          <w:szCs w:val="28"/>
        </w:rPr>
        <w:t xml:space="preserve">-6-10-1043-75 черного цвета. Перед маркировкой плата промывается </w:t>
      </w:r>
      <w:proofErr w:type="spellStart"/>
      <w:r w:rsidRPr="00D96F86">
        <w:rPr>
          <w:rFonts w:ascii="Times New Roman" w:hAnsi="Times New Roman"/>
          <w:sz w:val="28"/>
          <w:szCs w:val="28"/>
        </w:rPr>
        <w:t>спирто</w:t>
      </w:r>
      <w:proofErr w:type="spellEnd"/>
      <w:r w:rsidRPr="00D96F86">
        <w:rPr>
          <w:rFonts w:ascii="Times New Roman" w:hAnsi="Times New Roman"/>
          <w:sz w:val="28"/>
          <w:szCs w:val="28"/>
        </w:rPr>
        <w:t>-бензиновой смесью. А после промывки производится сушка печатной платы в течение 15 минут при температуре 18-35°С.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3. Контроль.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Цель этой операции состоит в том, чтобы проверить наличие маркировки, ее соответствие чертежу, а также и механическую прочность маркировочных обозначений.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4. Подготовительная операция.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Эта операция включает в себя формовку, обрезку и лужение выводов элементов путем погружения в припой. Температура припоя, используемого для лужения, находится в пределах 240 -250°С. Время лужения ограничивается продолжительностью в 3 секунды.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5. Сборочная операция.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Эта операция заключается в установке </w:t>
      </w:r>
      <w:proofErr w:type="spellStart"/>
      <w:r w:rsidRPr="00D96F86">
        <w:rPr>
          <w:rFonts w:ascii="Times New Roman" w:hAnsi="Times New Roman"/>
          <w:sz w:val="28"/>
          <w:szCs w:val="28"/>
        </w:rPr>
        <w:t>электрорадиоэлементов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на печатную плату с последующим механическим креплением согласно чертежу.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6. Монтажная операция.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На этой операции производится непосредственно пайка печатной платы. Температура паяльника при пайке поддерживает</w:t>
      </w:r>
      <w:r w:rsidRPr="00D96F86">
        <w:rPr>
          <w:rFonts w:ascii="Times New Roman" w:hAnsi="Times New Roman"/>
          <w:sz w:val="28"/>
          <w:szCs w:val="28"/>
        </w:rPr>
        <w:softHyphen/>
        <w:t>ся 200 - 220°С. Пайка производится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ИК паяльником припоем ПОС-61 с предвари</w:t>
      </w:r>
      <w:r w:rsidR="002F2B84">
        <w:rPr>
          <w:rFonts w:ascii="Times New Roman" w:hAnsi="Times New Roman"/>
          <w:sz w:val="28"/>
          <w:szCs w:val="28"/>
        </w:rPr>
        <w:t xml:space="preserve">тельным </w:t>
      </w:r>
      <w:proofErr w:type="spellStart"/>
      <w:r w:rsidR="002F2B84">
        <w:rPr>
          <w:rFonts w:ascii="Times New Roman" w:hAnsi="Times New Roman"/>
          <w:sz w:val="28"/>
          <w:szCs w:val="28"/>
        </w:rPr>
        <w:t>флюсованием</w:t>
      </w:r>
      <w:proofErr w:type="spellEnd"/>
      <w:r w:rsidR="002F2B84">
        <w:rPr>
          <w:rFonts w:ascii="Times New Roman" w:hAnsi="Times New Roman"/>
          <w:sz w:val="28"/>
          <w:szCs w:val="28"/>
        </w:rPr>
        <w:t xml:space="preserve"> мест пайки.</w:t>
      </w:r>
      <w:bookmarkStart w:id="0" w:name="_GoBack"/>
      <w:bookmarkEnd w:id="0"/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7. Промывочная операция.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Плата промывается на участке </w:t>
      </w:r>
      <w:proofErr w:type="spellStart"/>
      <w:r w:rsidRPr="00D96F86">
        <w:rPr>
          <w:rFonts w:ascii="Times New Roman" w:hAnsi="Times New Roman"/>
          <w:sz w:val="28"/>
          <w:szCs w:val="28"/>
        </w:rPr>
        <w:t>виброочистки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. Но в том случае, когда такой установки нет в наличии, можно ограничиться простой промывкой мест паек до полного удаления остатков флюса. Промывка осуществляется с помощью </w:t>
      </w:r>
      <w:proofErr w:type="spellStart"/>
      <w:r w:rsidRPr="00D96F86">
        <w:rPr>
          <w:rFonts w:ascii="Times New Roman" w:hAnsi="Times New Roman"/>
          <w:sz w:val="28"/>
          <w:szCs w:val="28"/>
        </w:rPr>
        <w:t>спирто</w:t>
      </w:r>
      <w:proofErr w:type="spellEnd"/>
      <w:r w:rsidRPr="00D96F86">
        <w:rPr>
          <w:rFonts w:ascii="Times New Roman" w:hAnsi="Times New Roman"/>
          <w:sz w:val="28"/>
          <w:szCs w:val="28"/>
        </w:rPr>
        <w:t>-бензиновой смеси.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8. Контроль.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 xml:space="preserve">На этой операции производиться контроль монтажа, правильность установки </w:t>
      </w:r>
      <w:proofErr w:type="spellStart"/>
      <w:r w:rsidRPr="00D96F86">
        <w:rPr>
          <w:rFonts w:ascii="Times New Roman" w:hAnsi="Times New Roman"/>
          <w:sz w:val="28"/>
          <w:szCs w:val="28"/>
        </w:rPr>
        <w:t>электрорадиоэлементов</w:t>
      </w:r>
      <w:proofErr w:type="spellEnd"/>
      <w:r w:rsidRPr="00D96F86">
        <w:rPr>
          <w:rFonts w:ascii="Times New Roman" w:hAnsi="Times New Roman"/>
          <w:sz w:val="28"/>
          <w:szCs w:val="28"/>
        </w:rPr>
        <w:t xml:space="preserve"> в соответствии с чертежами, а также качество выполнения промывочной операции.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9. Проверочная операция.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На этой стадии производится проверка параметров платы на соответствие чертежу и проверка платы в целом на функционирование.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10. Лакировочная операция.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Производится покрытие печатной платы лаком УР-231 с последующей сушкой. Лак наносится в два слоя. Условия сушки для этих слоев: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1-й слой: t -= 60°С в течение 3-х часов.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2-й слой: t == 60°С в течение 8-ми часов.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11. Контроль.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lastRenderedPageBreak/>
        <w:t>Производится внешний визуальный осмотр покрытия с целью грубого определения его качества. Контроль производится по журналу режимов сушки.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12. Проверочная операция.</w:t>
      </w:r>
    </w:p>
    <w:p w:rsidR="00D96F86" w:rsidRPr="00D96F86" w:rsidRDefault="00D96F86" w:rsidP="002F2B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86">
        <w:rPr>
          <w:rFonts w:ascii="Times New Roman" w:hAnsi="Times New Roman"/>
          <w:sz w:val="28"/>
          <w:szCs w:val="28"/>
        </w:rPr>
        <w:t>Производится визуальный контроль внешнего вида платы и проверка на соответствие чертежу. Также на этой стадии производится окончательная проверка всех основных элементных параметров и характеристик печатной платы.</w:t>
      </w:r>
    </w:p>
    <w:p w:rsidR="00D96F86" w:rsidRDefault="00D96F86"/>
    <w:p w:rsidR="00A83338" w:rsidRPr="00671A8F" w:rsidRDefault="00A83338" w:rsidP="00A833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A8F">
        <w:rPr>
          <w:rFonts w:ascii="Times New Roman" w:hAnsi="Times New Roman"/>
          <w:b/>
          <w:sz w:val="28"/>
          <w:szCs w:val="28"/>
        </w:rPr>
        <w:t xml:space="preserve">Отчет по практическому занятию записать в рабочей тетради и прислать на электронный адрес: </w:t>
      </w:r>
      <w:proofErr w:type="spellStart"/>
      <w:r w:rsidRPr="00671A8F">
        <w:rPr>
          <w:rFonts w:ascii="Times New Roman" w:hAnsi="Times New Roman"/>
          <w:b/>
          <w:color w:val="FF0000"/>
          <w:sz w:val="28"/>
          <w:szCs w:val="28"/>
        </w:rPr>
        <w:t>igor</w:t>
      </w:r>
      <w:r w:rsidRPr="00671A8F">
        <w:rPr>
          <w:rFonts w:ascii="Times New Roman" w:hAnsi="Times New Roman"/>
          <w:b/>
          <w:color w:val="FF0000"/>
          <w:sz w:val="28"/>
          <w:szCs w:val="28"/>
          <w:lang w:val="en-US"/>
        </w:rPr>
        <w:t>buryachenko</w:t>
      </w:r>
      <w:proofErr w:type="spellEnd"/>
      <w:r w:rsidRPr="00671A8F">
        <w:rPr>
          <w:rFonts w:ascii="Times New Roman" w:hAnsi="Times New Roman"/>
          <w:b/>
          <w:color w:val="FF0000"/>
          <w:sz w:val="28"/>
          <w:szCs w:val="28"/>
        </w:rPr>
        <w:t>26@mail.ru</w:t>
      </w:r>
    </w:p>
    <w:p w:rsidR="00A83338" w:rsidRPr="00671A8F" w:rsidRDefault="00A83338" w:rsidP="00A833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21</w:t>
      </w:r>
      <w:r w:rsidRPr="00671A8F">
        <w:rPr>
          <w:rFonts w:ascii="Times New Roman" w:hAnsi="Times New Roman"/>
          <w:sz w:val="28"/>
          <w:szCs w:val="28"/>
        </w:rPr>
        <w:t>.10.2021</w:t>
      </w:r>
    </w:p>
    <w:p w:rsidR="00A83338" w:rsidRDefault="00A83338"/>
    <w:sectPr w:rsidR="00A8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491"/>
    <w:multiLevelType w:val="multilevel"/>
    <w:tmpl w:val="C56C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1772E"/>
    <w:multiLevelType w:val="multilevel"/>
    <w:tmpl w:val="F830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D7AEA"/>
    <w:multiLevelType w:val="multilevel"/>
    <w:tmpl w:val="8432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63774"/>
    <w:multiLevelType w:val="multilevel"/>
    <w:tmpl w:val="3BC8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C16B6"/>
    <w:multiLevelType w:val="multilevel"/>
    <w:tmpl w:val="167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F7040"/>
    <w:multiLevelType w:val="multilevel"/>
    <w:tmpl w:val="3DC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E0F1D"/>
    <w:multiLevelType w:val="hybridMultilevel"/>
    <w:tmpl w:val="A2F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9775B"/>
    <w:multiLevelType w:val="multilevel"/>
    <w:tmpl w:val="7CF4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D4C24"/>
    <w:multiLevelType w:val="multilevel"/>
    <w:tmpl w:val="6F4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47E23"/>
    <w:multiLevelType w:val="multilevel"/>
    <w:tmpl w:val="9FAA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12347"/>
    <w:multiLevelType w:val="multilevel"/>
    <w:tmpl w:val="122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86"/>
    <w:rsid w:val="002F2B84"/>
    <w:rsid w:val="009E6921"/>
    <w:rsid w:val="00A83338"/>
    <w:rsid w:val="00D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F4A6"/>
  <w15:chartTrackingRefBased/>
  <w15:docId w15:val="{715D2929-E0AD-41C5-9E63-7C562F45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2021-10-19T18:13:00Z</dcterms:created>
  <dcterms:modified xsi:type="dcterms:W3CDTF">2021-10-19T18:42:00Z</dcterms:modified>
</cp:coreProperties>
</file>